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442A" w:rsidP="001B2E7C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Дело №5-</w:t>
      </w:r>
      <w:r w:rsidR="00190AE5">
        <w:rPr>
          <w:rFonts w:ascii="Times New Roman" w:hAnsi="Times New Roman"/>
          <w:bCs/>
          <w:sz w:val="28"/>
          <w:szCs w:val="28"/>
        </w:rPr>
        <w:t>662</w:t>
      </w:r>
      <w:r>
        <w:rPr>
          <w:rFonts w:ascii="Times New Roman" w:hAnsi="Times New Roman"/>
          <w:bCs/>
          <w:sz w:val="28"/>
          <w:szCs w:val="28"/>
        </w:rPr>
        <w:t>-110</w:t>
      </w:r>
      <w:r w:rsidR="002675F9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/202</w:t>
      </w:r>
      <w:r w:rsidR="005F25FD">
        <w:rPr>
          <w:rFonts w:ascii="Times New Roman" w:hAnsi="Times New Roman"/>
          <w:bCs/>
          <w:sz w:val="28"/>
          <w:szCs w:val="28"/>
        </w:rPr>
        <w:t>5</w:t>
      </w:r>
      <w:r w:rsidR="001B2E7C">
        <w:rPr>
          <w:rFonts w:ascii="Times New Roman" w:hAnsi="Times New Roman"/>
          <w:bCs/>
          <w:sz w:val="28"/>
          <w:szCs w:val="28"/>
        </w:rPr>
        <w:tab/>
        <w:t xml:space="preserve"> </w:t>
      </w:r>
    </w:p>
    <w:p w:rsidR="00E8442A" w:rsidP="00E8442A">
      <w:pPr>
        <w:tabs>
          <w:tab w:val="center" w:pos="5031"/>
          <w:tab w:val="left" w:pos="8427"/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УИД№86 </w:t>
      </w:r>
      <w:r>
        <w:rPr>
          <w:rFonts w:ascii="Times New Roman" w:hAnsi="Times New Roman"/>
          <w:bCs/>
          <w:sz w:val="28"/>
          <w:szCs w:val="28"/>
          <w:lang w:val="en-US"/>
        </w:rPr>
        <w:t>MS</w:t>
      </w:r>
      <w:r w:rsidR="00A80B6D">
        <w:rPr>
          <w:rFonts w:ascii="Times New Roman" w:hAnsi="Times New Roman"/>
          <w:bCs/>
          <w:sz w:val="28"/>
          <w:szCs w:val="28"/>
        </w:rPr>
        <w:t>00</w:t>
      </w:r>
      <w:r w:rsidR="002675F9">
        <w:rPr>
          <w:rFonts w:ascii="Times New Roman" w:hAnsi="Times New Roman"/>
          <w:bCs/>
          <w:sz w:val="28"/>
          <w:szCs w:val="28"/>
        </w:rPr>
        <w:t>11</w:t>
      </w:r>
      <w:r w:rsidR="00A80B6D">
        <w:rPr>
          <w:rFonts w:ascii="Times New Roman" w:hAnsi="Times New Roman"/>
          <w:bCs/>
          <w:sz w:val="28"/>
          <w:szCs w:val="28"/>
        </w:rPr>
        <w:t>-01-202</w:t>
      </w:r>
      <w:r w:rsidR="005F25FD">
        <w:rPr>
          <w:rFonts w:ascii="Times New Roman" w:hAnsi="Times New Roman"/>
          <w:bCs/>
          <w:sz w:val="28"/>
          <w:szCs w:val="28"/>
        </w:rPr>
        <w:t>5</w:t>
      </w:r>
      <w:r w:rsidR="00A80B6D">
        <w:rPr>
          <w:rFonts w:ascii="Times New Roman" w:hAnsi="Times New Roman"/>
          <w:bCs/>
          <w:sz w:val="28"/>
          <w:szCs w:val="28"/>
        </w:rPr>
        <w:t>-00</w:t>
      </w:r>
      <w:r w:rsidR="00190AE5">
        <w:rPr>
          <w:rFonts w:ascii="Times New Roman" w:hAnsi="Times New Roman"/>
          <w:bCs/>
          <w:sz w:val="28"/>
          <w:szCs w:val="28"/>
        </w:rPr>
        <w:t>3563</w:t>
      </w:r>
      <w:r w:rsidR="00A80B6D">
        <w:rPr>
          <w:rFonts w:ascii="Times New Roman" w:hAnsi="Times New Roman"/>
          <w:bCs/>
          <w:sz w:val="28"/>
          <w:szCs w:val="28"/>
        </w:rPr>
        <w:t>-</w:t>
      </w:r>
      <w:r w:rsidR="00190AE5">
        <w:rPr>
          <w:rFonts w:ascii="Times New Roman" w:hAnsi="Times New Roman"/>
          <w:bCs/>
          <w:sz w:val="28"/>
          <w:szCs w:val="28"/>
        </w:rPr>
        <w:t>87</w:t>
      </w:r>
    </w:p>
    <w:p w:rsidR="000A6A40" w:rsidRPr="00E8442A" w:rsidP="00E8442A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 </w:t>
      </w:r>
    </w:p>
    <w:p w:rsidR="000A6A40" w:rsidP="000A6A40">
      <w:pPr>
        <w:tabs>
          <w:tab w:val="center" w:pos="5031"/>
          <w:tab w:val="left" w:pos="8647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ПОСТАНОВЛЕНИЕ №5-</w:t>
      </w:r>
      <w:r w:rsidR="00190AE5">
        <w:rPr>
          <w:rFonts w:ascii="Times New Roman" w:eastAsia="Times New Roman" w:hAnsi="Times New Roman"/>
          <w:sz w:val="28"/>
          <w:szCs w:val="28"/>
          <w:lang w:eastAsia="ar-SA"/>
        </w:rPr>
        <w:t>662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-110</w:t>
      </w:r>
      <w:r w:rsidR="002675F9"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/202</w:t>
      </w:r>
      <w:r w:rsidR="005F25FD">
        <w:rPr>
          <w:rFonts w:ascii="Times New Roman" w:eastAsia="Times New Roman" w:hAnsi="Times New Roman"/>
          <w:sz w:val="28"/>
          <w:szCs w:val="28"/>
          <w:lang w:eastAsia="ar-SA"/>
        </w:rPr>
        <w:t>5</w:t>
      </w:r>
    </w:p>
    <w:p w:rsidR="000A6A40" w:rsidP="000A6A40">
      <w:pPr>
        <w:spacing w:after="0" w:line="240" w:lineRule="auto"/>
        <w:ind w:firstLine="709"/>
        <w:jc w:val="center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0A6A40" w:rsidP="000A6A4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A6A40" w:rsidP="000A6A40">
      <w:pPr>
        <w:spacing w:after="0" w:line="240" w:lineRule="auto"/>
        <w:jc w:val="center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19 августа 202</w:t>
      </w:r>
      <w:r w:rsidR="005F25F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г. Советский</w:t>
      </w:r>
    </w:p>
    <w:p w:rsidR="00780F32" w:rsidP="000A6A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A6A40" w:rsidP="002D5E7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</w:t>
      </w:r>
      <w:r w:rsidR="00A21120">
        <w:rPr>
          <w:rFonts w:ascii="Times New Roman" w:hAnsi="Times New Roman"/>
          <w:sz w:val="28"/>
          <w:szCs w:val="28"/>
        </w:rPr>
        <w:t xml:space="preserve">исполняющий обязанности мирового судьи судебного участка № 1 Советского судебного района Ханты-Мансийского автономного округа – Югры, </w:t>
      </w:r>
      <w:r>
        <w:rPr>
          <w:rFonts w:ascii="Times New Roman" w:hAnsi="Times New Roman"/>
          <w:sz w:val="28"/>
          <w:szCs w:val="28"/>
        </w:rPr>
        <w:t>находящийся по адресу: ул.</w:t>
      </w:r>
      <w:r w:rsidR="001B4D27">
        <w:rPr>
          <w:rFonts w:ascii="Times New Roman" w:hAnsi="Times New Roman"/>
          <w:sz w:val="28"/>
          <w:szCs w:val="28"/>
        </w:rPr>
        <w:t xml:space="preserve"> Ярославская, 2</w:t>
      </w:r>
      <w:r w:rsidR="007C565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г. Советский Ханты-Мансийского автономного округа – Югры,</w:t>
      </w:r>
      <w:r w:rsidR="00D43854">
        <w:rPr>
          <w:rFonts w:ascii="Times New Roman" w:hAnsi="Times New Roman"/>
          <w:sz w:val="28"/>
          <w:szCs w:val="28"/>
        </w:rPr>
        <w:t xml:space="preserve"> </w:t>
      </w:r>
    </w:p>
    <w:p w:rsidR="000A6A40" w:rsidP="002D5E7E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DF52F1" w:rsidP="000A6A40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3525F4" w:rsidP="003525F4">
      <w:pPr>
        <w:suppressAutoHyphens/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директора общества с ограниченной ответственностью «ОСК» </w:t>
      </w:r>
      <w:r w:rsidR="0005231A">
        <w:rPr>
          <w:rFonts w:ascii="Times New Roman" w:hAnsi="Times New Roman"/>
          <w:sz w:val="28"/>
          <w:szCs w:val="28"/>
        </w:rPr>
        <w:t>Печк</w:t>
      </w:r>
      <w:r w:rsidR="0005231A">
        <w:rPr>
          <w:rFonts w:ascii="Times New Roman" w:hAnsi="Times New Roman"/>
          <w:sz w:val="28"/>
          <w:szCs w:val="28"/>
        </w:rPr>
        <w:t>ина А.П., * года рождения, уроженца *, зарегистрированного и проживающего по адресу: *, паспорт *,</w:t>
      </w:r>
    </w:p>
    <w:p w:rsidR="003525F4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220565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УСТАНОВИЛ:</w:t>
      </w:r>
    </w:p>
    <w:p w:rsidR="00D43854" w:rsidP="00780F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43854" w:rsidP="00D438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="000E51D1">
        <w:rPr>
          <w:rFonts w:ascii="Times New Roman" w:hAnsi="Times New Roman"/>
          <w:sz w:val="28"/>
          <w:szCs w:val="28"/>
        </w:rPr>
        <w:t xml:space="preserve"> </w:t>
      </w:r>
      <w:r w:rsidR="00190AE5">
        <w:rPr>
          <w:rFonts w:ascii="Times New Roman" w:hAnsi="Times New Roman"/>
          <w:sz w:val="28"/>
          <w:szCs w:val="28"/>
        </w:rPr>
        <w:t>апреля 2025</w:t>
      </w:r>
      <w:r w:rsidR="0069746D">
        <w:rPr>
          <w:rFonts w:ascii="Times New Roman" w:hAnsi="Times New Roman"/>
          <w:sz w:val="28"/>
          <w:szCs w:val="28"/>
        </w:rPr>
        <w:t xml:space="preserve"> года должностное лицо –</w:t>
      </w:r>
      <w:r w:rsidR="00A6440A">
        <w:rPr>
          <w:rFonts w:ascii="Times New Roman" w:hAnsi="Times New Roman"/>
          <w:sz w:val="28"/>
          <w:szCs w:val="28"/>
        </w:rPr>
        <w:t xml:space="preserve"> </w:t>
      </w:r>
      <w:r w:rsidR="00135AF1">
        <w:rPr>
          <w:rFonts w:ascii="Times New Roman" w:hAnsi="Times New Roman"/>
          <w:sz w:val="28"/>
          <w:szCs w:val="28"/>
        </w:rPr>
        <w:t xml:space="preserve">директор общества с ограниченной ответственностью </w:t>
      </w:r>
      <w:r w:rsidR="002675F9">
        <w:rPr>
          <w:rFonts w:ascii="Times New Roman" w:hAnsi="Times New Roman"/>
          <w:sz w:val="28"/>
          <w:szCs w:val="28"/>
        </w:rPr>
        <w:t>«ОСК»</w:t>
      </w:r>
      <w:r w:rsidR="00135AF1">
        <w:rPr>
          <w:rFonts w:ascii="Times New Roman" w:hAnsi="Times New Roman"/>
          <w:sz w:val="28"/>
          <w:szCs w:val="28"/>
        </w:rPr>
        <w:t xml:space="preserve"> </w:t>
      </w:r>
      <w:r w:rsidR="002675F9">
        <w:rPr>
          <w:rFonts w:ascii="Times New Roman" w:hAnsi="Times New Roman"/>
          <w:sz w:val="28"/>
          <w:szCs w:val="28"/>
        </w:rPr>
        <w:t>Печкина А.П.</w:t>
      </w:r>
      <w:r w:rsidR="00135AF1">
        <w:rPr>
          <w:rFonts w:ascii="Times New Roman" w:hAnsi="Times New Roman"/>
          <w:sz w:val="28"/>
          <w:szCs w:val="28"/>
        </w:rPr>
        <w:t xml:space="preserve"> (далее ООО </w:t>
      </w:r>
      <w:r w:rsidR="002675F9">
        <w:rPr>
          <w:rFonts w:ascii="Times New Roman" w:hAnsi="Times New Roman"/>
          <w:sz w:val="28"/>
          <w:szCs w:val="28"/>
        </w:rPr>
        <w:t>«ОСК»</w:t>
      </w:r>
      <w:r w:rsidR="00AD167C">
        <w:rPr>
          <w:rFonts w:ascii="Times New Roman" w:hAnsi="Times New Roman"/>
          <w:sz w:val="28"/>
          <w:szCs w:val="28"/>
        </w:rPr>
        <w:t xml:space="preserve">) </w:t>
      </w:r>
      <w:r w:rsidR="002675F9">
        <w:rPr>
          <w:rFonts w:ascii="Times New Roman" w:hAnsi="Times New Roman"/>
          <w:sz w:val="28"/>
          <w:szCs w:val="28"/>
        </w:rPr>
        <w:t>Печкин А.П.</w:t>
      </w:r>
      <w:r w:rsidR="001B4D27">
        <w:rPr>
          <w:rFonts w:ascii="Times New Roman" w:hAnsi="Times New Roman"/>
          <w:sz w:val="28"/>
          <w:szCs w:val="28"/>
        </w:rPr>
        <w:t xml:space="preserve">, находясь по адресу: </w:t>
      </w:r>
      <w:r w:rsidR="0005231A">
        <w:rPr>
          <w:rFonts w:ascii="Times New Roman" w:hAnsi="Times New Roman"/>
          <w:sz w:val="28"/>
          <w:szCs w:val="28"/>
        </w:rPr>
        <w:t>*</w:t>
      </w:r>
      <w:r w:rsidR="001B4D27">
        <w:rPr>
          <w:rFonts w:ascii="Times New Roman" w:hAnsi="Times New Roman"/>
          <w:sz w:val="28"/>
          <w:szCs w:val="28"/>
        </w:rPr>
        <w:t xml:space="preserve">, </w:t>
      </w:r>
      <w:r w:rsidR="0069746D">
        <w:rPr>
          <w:rFonts w:ascii="Times New Roman" w:hAnsi="Times New Roman"/>
          <w:sz w:val="28"/>
          <w:szCs w:val="28"/>
        </w:rPr>
        <w:t>нарушил установленные законодательством о налогах и сборах сроки представления налоговой декларации в налоговый орган по месту учета, а именно в нарушение п. 1 ст. 23, п. 3 ст. 289 Налогово</w:t>
      </w:r>
      <w:r w:rsidR="00416242">
        <w:rPr>
          <w:rFonts w:ascii="Times New Roman" w:hAnsi="Times New Roman"/>
          <w:sz w:val="28"/>
          <w:szCs w:val="28"/>
        </w:rPr>
        <w:t>го кодекса Российской Федерации</w:t>
      </w:r>
      <w:r w:rsidR="00585C3B">
        <w:rPr>
          <w:rFonts w:ascii="Times New Roman" w:hAnsi="Times New Roman"/>
          <w:sz w:val="28"/>
          <w:szCs w:val="28"/>
        </w:rPr>
        <w:t xml:space="preserve"> </w:t>
      </w:r>
      <w:r w:rsidR="0072426B">
        <w:rPr>
          <w:rFonts w:ascii="Times New Roman" w:hAnsi="Times New Roman"/>
          <w:sz w:val="28"/>
          <w:szCs w:val="28"/>
        </w:rPr>
        <w:t xml:space="preserve">не </w:t>
      </w:r>
      <w:r w:rsidRPr="003D3AE3" w:rsidR="0072426B">
        <w:rPr>
          <w:rFonts w:ascii="Times New Roman" w:hAnsi="Times New Roman"/>
          <w:sz w:val="28"/>
          <w:szCs w:val="28"/>
        </w:rPr>
        <w:t xml:space="preserve">представил в Межрайонную Инспекцию ФНС России № </w:t>
      </w:r>
      <w:r w:rsidR="00C33E57">
        <w:rPr>
          <w:rFonts w:ascii="Times New Roman" w:hAnsi="Times New Roman"/>
          <w:sz w:val="28"/>
          <w:szCs w:val="28"/>
        </w:rPr>
        <w:t>2</w:t>
      </w:r>
      <w:r w:rsidRPr="003D3AE3" w:rsidR="0072426B">
        <w:rPr>
          <w:rFonts w:ascii="Times New Roman" w:hAnsi="Times New Roman"/>
          <w:sz w:val="28"/>
          <w:szCs w:val="28"/>
        </w:rPr>
        <w:t xml:space="preserve"> по ХМАО – Югре (г. </w:t>
      </w:r>
      <w:r w:rsidR="0027707C">
        <w:rPr>
          <w:rFonts w:ascii="Times New Roman" w:hAnsi="Times New Roman"/>
          <w:sz w:val="28"/>
          <w:szCs w:val="28"/>
        </w:rPr>
        <w:t>Югорск</w:t>
      </w:r>
      <w:r w:rsidRPr="003D3AE3" w:rsidR="0072426B">
        <w:rPr>
          <w:rFonts w:ascii="Times New Roman" w:hAnsi="Times New Roman"/>
          <w:sz w:val="28"/>
          <w:szCs w:val="28"/>
        </w:rPr>
        <w:t>)</w:t>
      </w:r>
      <w:r w:rsidR="0072426B">
        <w:rPr>
          <w:rFonts w:ascii="Times New Roman" w:hAnsi="Times New Roman"/>
          <w:sz w:val="28"/>
          <w:szCs w:val="28"/>
        </w:rPr>
        <w:t xml:space="preserve"> </w:t>
      </w:r>
      <w:r w:rsidR="003D3AE3">
        <w:rPr>
          <w:rFonts w:ascii="Times New Roman" w:hAnsi="Times New Roman"/>
          <w:sz w:val="28"/>
          <w:szCs w:val="28"/>
        </w:rPr>
        <w:t xml:space="preserve">налоговую декларацию по налогу на прибыль организации за </w:t>
      </w:r>
      <w:r w:rsidR="00190AE5">
        <w:rPr>
          <w:rFonts w:ascii="Times New Roman" w:hAnsi="Times New Roman"/>
          <w:sz w:val="28"/>
          <w:szCs w:val="28"/>
        </w:rPr>
        <w:t>3 месяца 2025</w:t>
      </w:r>
      <w:r w:rsidR="003D3AE3">
        <w:rPr>
          <w:rFonts w:ascii="Times New Roman" w:hAnsi="Times New Roman"/>
          <w:sz w:val="28"/>
          <w:szCs w:val="28"/>
        </w:rPr>
        <w:t xml:space="preserve"> год</w:t>
      </w:r>
      <w:r w:rsidR="00DF52F1">
        <w:rPr>
          <w:rFonts w:ascii="Times New Roman" w:hAnsi="Times New Roman"/>
          <w:sz w:val="28"/>
          <w:szCs w:val="28"/>
        </w:rPr>
        <w:t>а</w:t>
      </w:r>
      <w:r w:rsidR="003D3AE3">
        <w:rPr>
          <w:rFonts w:ascii="Times New Roman" w:hAnsi="Times New Roman"/>
          <w:sz w:val="28"/>
          <w:szCs w:val="28"/>
        </w:rPr>
        <w:t xml:space="preserve">, которую следовало представить не позднее </w:t>
      </w:r>
      <w:r>
        <w:rPr>
          <w:rFonts w:ascii="Times New Roman" w:hAnsi="Times New Roman"/>
          <w:sz w:val="28"/>
          <w:szCs w:val="28"/>
        </w:rPr>
        <w:t>25</w:t>
      </w:r>
      <w:r w:rsidR="00F71F5D">
        <w:rPr>
          <w:rFonts w:ascii="Times New Roman" w:hAnsi="Times New Roman"/>
          <w:sz w:val="28"/>
          <w:szCs w:val="28"/>
        </w:rPr>
        <w:t xml:space="preserve"> </w:t>
      </w:r>
      <w:r w:rsidR="00190AE5">
        <w:rPr>
          <w:rFonts w:ascii="Times New Roman" w:hAnsi="Times New Roman"/>
          <w:sz w:val="28"/>
          <w:szCs w:val="28"/>
        </w:rPr>
        <w:t>апреля 2025</w:t>
      </w:r>
      <w:r w:rsidR="00916A88">
        <w:rPr>
          <w:rFonts w:ascii="Times New Roman" w:hAnsi="Times New Roman"/>
          <w:sz w:val="28"/>
          <w:szCs w:val="28"/>
        </w:rPr>
        <w:t xml:space="preserve"> </w:t>
      </w:r>
      <w:r w:rsidR="003D3AE3">
        <w:rPr>
          <w:rFonts w:ascii="Times New Roman" w:hAnsi="Times New Roman"/>
          <w:sz w:val="28"/>
          <w:szCs w:val="28"/>
        </w:rPr>
        <w:t>года</w:t>
      </w:r>
      <w:r w:rsidR="00C33E57">
        <w:rPr>
          <w:rFonts w:ascii="Times New Roman" w:hAnsi="Times New Roman"/>
          <w:sz w:val="28"/>
          <w:szCs w:val="28"/>
        </w:rPr>
        <w:t>,</w:t>
      </w:r>
      <w:r w:rsidRPr="003D3AE3" w:rsidR="003D3AE3">
        <w:rPr>
          <w:rFonts w:ascii="Times New Roman" w:hAnsi="Times New Roman"/>
          <w:sz w:val="28"/>
          <w:szCs w:val="28"/>
        </w:rPr>
        <w:t xml:space="preserve"> </w:t>
      </w:r>
      <w:r w:rsidR="0069746D">
        <w:rPr>
          <w:rFonts w:ascii="Times New Roman" w:hAnsi="Times New Roman"/>
          <w:sz w:val="28"/>
          <w:szCs w:val="28"/>
        </w:rPr>
        <w:t>то есть совершил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D43854" w:rsidP="00D438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судебное заседание Печкин А.П. не явился, о месте и времени рассмотрения дела извещен надлежащим образом, посредством телефонограммы ходатайствовал о рассмотрении дела в свое отсутствие, в связи с чем мировой судья считает возможным рассмотреть дело в отсутствие Печкина А.П.</w:t>
      </w:r>
    </w:p>
    <w:p w:rsidR="00930627" w:rsidP="00135AF1">
      <w:pPr>
        <w:pStyle w:val="21"/>
        <w:ind w:firstLine="709"/>
        <w:rPr>
          <w:sz w:val="28"/>
          <w:szCs w:val="28"/>
        </w:rPr>
      </w:pPr>
      <w:r>
        <w:rPr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22056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0E51D1" w:rsidP="000E51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271964" w:rsidP="000E51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п. 3 ст. 289 Налогового кодекса Российской Федерации н</w:t>
      </w:r>
      <w:r w:rsidRPr="00271964">
        <w:rPr>
          <w:rFonts w:ascii="Times New Roman" w:hAnsi="Times New Roman"/>
          <w:sz w:val="28"/>
          <w:szCs w:val="28"/>
        </w:rPr>
        <w:t xml:space="preserve">алогоплательщики (налоговые агенты) представляют налоговые декларации (налоговые расчеты) </w:t>
      </w:r>
      <w:r>
        <w:rPr>
          <w:rFonts w:ascii="Times New Roman" w:hAnsi="Times New Roman"/>
          <w:sz w:val="28"/>
          <w:szCs w:val="28"/>
        </w:rPr>
        <w:t xml:space="preserve">по налогу на прибыль организации </w:t>
      </w:r>
      <w:r w:rsidRPr="00271964">
        <w:rPr>
          <w:rFonts w:ascii="Times New Roman" w:hAnsi="Times New Roman"/>
          <w:sz w:val="28"/>
          <w:szCs w:val="28"/>
        </w:rPr>
        <w:t>не позднее 25 календарных дней со дня окончания соответствующего отчетного периода.</w:t>
      </w:r>
    </w:p>
    <w:p w:rsidR="002205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="008F3B9B">
        <w:rPr>
          <w:rFonts w:ascii="Times New Roman" w:hAnsi="Times New Roman"/>
          <w:sz w:val="28"/>
          <w:szCs w:val="28"/>
        </w:rPr>
        <w:t xml:space="preserve"> </w:t>
      </w:r>
      <w:r w:rsidR="00135AF1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</w:t>
      </w:r>
      <w:r w:rsidR="002675F9">
        <w:rPr>
          <w:rFonts w:ascii="Times New Roman" w:hAnsi="Times New Roman"/>
          <w:sz w:val="28"/>
          <w:szCs w:val="28"/>
        </w:rPr>
        <w:t>«ОСК» Печкина А.П.</w:t>
      </w:r>
      <w:r w:rsidR="00135AF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2205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="00AE57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90AE5">
        <w:rPr>
          <w:rFonts w:ascii="Times New Roman" w:eastAsia="Times New Roman" w:hAnsi="Times New Roman"/>
          <w:sz w:val="28"/>
          <w:szCs w:val="28"/>
          <w:lang w:eastAsia="ru-RU"/>
        </w:rPr>
        <w:t>1855</w:t>
      </w:r>
      <w:r w:rsidR="00E8442A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72426B">
        <w:rPr>
          <w:rFonts w:ascii="Times New Roman" w:eastAsia="Times New Roman" w:hAnsi="Times New Roman"/>
          <w:sz w:val="28"/>
          <w:szCs w:val="28"/>
          <w:lang w:eastAsia="ru-RU"/>
        </w:rPr>
        <w:t xml:space="preserve"> 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90AE5">
        <w:rPr>
          <w:rFonts w:ascii="Times New Roman" w:eastAsia="Times New Roman" w:hAnsi="Times New Roman"/>
          <w:sz w:val="28"/>
          <w:szCs w:val="28"/>
          <w:lang w:eastAsia="ru-RU"/>
        </w:rPr>
        <w:t>14 июля</w:t>
      </w:r>
      <w:r w:rsidR="008927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8F3B9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F25F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</w:t>
      </w:r>
    </w:p>
    <w:p w:rsidR="0072426B" w:rsidP="007242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налоговой декларации по налогу на прибыль организации за </w:t>
      </w:r>
      <w:r w:rsidR="00190AE5">
        <w:rPr>
          <w:rFonts w:ascii="Times New Roman" w:hAnsi="Times New Roman"/>
          <w:sz w:val="28"/>
          <w:szCs w:val="28"/>
        </w:rPr>
        <w:t>3 месяца 2025</w:t>
      </w:r>
      <w:r w:rsidR="00A80B6D">
        <w:rPr>
          <w:rFonts w:ascii="Times New Roman" w:hAnsi="Times New Roman"/>
          <w:sz w:val="28"/>
          <w:szCs w:val="28"/>
        </w:rPr>
        <w:t xml:space="preserve"> </w:t>
      </w:r>
      <w:r w:rsidR="00416242"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="00690B75">
        <w:rPr>
          <w:rFonts w:ascii="Times New Roman" w:hAnsi="Times New Roman"/>
          <w:sz w:val="28"/>
          <w:szCs w:val="28"/>
        </w:rPr>
        <w:t xml:space="preserve">ООО </w:t>
      </w:r>
      <w:r w:rsidR="002675F9">
        <w:rPr>
          <w:rFonts w:ascii="Times New Roman" w:hAnsi="Times New Roman"/>
          <w:sz w:val="28"/>
          <w:szCs w:val="28"/>
        </w:rPr>
        <w:t xml:space="preserve">«ОСК» </w:t>
      </w:r>
      <w:r w:rsidR="007D672B">
        <w:rPr>
          <w:rFonts w:ascii="Times New Roman" w:hAnsi="Times New Roman"/>
          <w:sz w:val="28"/>
          <w:szCs w:val="28"/>
        </w:rPr>
        <w:t xml:space="preserve">по состоянию на 14 июля 2025 года, </w:t>
      </w:r>
      <w:r>
        <w:rPr>
          <w:rFonts w:ascii="Times New Roman" w:hAnsi="Times New Roman"/>
          <w:sz w:val="28"/>
          <w:szCs w:val="28"/>
        </w:rPr>
        <w:t>не исполнена;</w:t>
      </w:r>
    </w:p>
    <w:p w:rsidR="00135AF1" w:rsidP="00135A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190AE5">
        <w:rPr>
          <w:rFonts w:ascii="Times New Roman" w:eastAsia="Times New Roman" w:hAnsi="Times New Roman"/>
          <w:sz w:val="28"/>
          <w:szCs w:val="28"/>
        </w:rPr>
        <w:t>03 июля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5F25F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года, согласно которой налоговым органом, осуществляющим учет, является </w:t>
      </w:r>
      <w:r>
        <w:rPr>
          <w:rFonts w:ascii="Times New Roman" w:hAnsi="Times New Roman"/>
          <w:sz w:val="28"/>
          <w:szCs w:val="28"/>
        </w:rPr>
        <w:t xml:space="preserve">Межрайонная инспекция ФНС России № 2 по ХМАО – Югре, директором общества с ограниченной ответственностью </w:t>
      </w:r>
      <w:r w:rsidR="002675F9">
        <w:rPr>
          <w:rFonts w:ascii="Times New Roman" w:hAnsi="Times New Roman"/>
          <w:sz w:val="28"/>
          <w:szCs w:val="28"/>
        </w:rPr>
        <w:t xml:space="preserve">«ОСК» </w:t>
      </w:r>
      <w:r>
        <w:rPr>
          <w:rFonts w:ascii="Times New Roman" w:hAnsi="Times New Roman"/>
          <w:sz w:val="28"/>
          <w:szCs w:val="28"/>
        </w:rPr>
        <w:t xml:space="preserve">является </w:t>
      </w:r>
      <w:r w:rsidR="002675F9">
        <w:rPr>
          <w:rFonts w:ascii="Times New Roman" w:hAnsi="Times New Roman"/>
          <w:sz w:val="28"/>
          <w:szCs w:val="28"/>
        </w:rPr>
        <w:t>Печкин А.П.</w:t>
      </w:r>
    </w:p>
    <w:p w:rsidR="00220565" w:rsidP="00E844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2205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 должностного лица –</w:t>
      </w:r>
      <w:r w:rsidR="00587E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35AF1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</w:t>
      </w:r>
      <w:r w:rsidR="002675F9">
        <w:rPr>
          <w:rFonts w:ascii="Times New Roman" w:hAnsi="Times New Roman"/>
          <w:sz w:val="28"/>
          <w:szCs w:val="28"/>
        </w:rPr>
        <w:t>«ОСК» Печкина А.П.</w:t>
      </w:r>
      <w:r w:rsidR="00135AF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установленной, и квалифицирует его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2205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135AF1" w:rsidP="00135AF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="002675F9">
        <w:rPr>
          <w:rFonts w:ascii="Times New Roman" w:hAnsi="Times New Roman"/>
          <w:sz w:val="28"/>
          <w:szCs w:val="28"/>
        </w:rPr>
        <w:t>Печкина А.П.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его имущественное положение, отсутствие обстоятельств, смягчающих и отягчающих административную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ответственность, мировой судья приходит к выводу о возможности назначения </w:t>
      </w:r>
      <w:r w:rsidR="002675F9">
        <w:rPr>
          <w:rFonts w:ascii="Times New Roman" w:hAnsi="Times New Roman"/>
          <w:sz w:val="28"/>
          <w:szCs w:val="28"/>
        </w:rPr>
        <w:t>Печкину А.П.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220565" w:rsidP="00E8442A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9746D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22056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ПОСТАНОВИЛ:</w:t>
      </w:r>
    </w:p>
    <w:p w:rsidR="0022056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E7C37" w:rsidP="005E7C3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Должностное лицо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135AF1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</w:t>
      </w:r>
      <w:r w:rsidR="002675F9">
        <w:rPr>
          <w:rFonts w:ascii="Times New Roman" w:hAnsi="Times New Roman"/>
          <w:sz w:val="28"/>
          <w:szCs w:val="28"/>
        </w:rPr>
        <w:t xml:space="preserve">«ОСК» Печкина </w:t>
      </w:r>
      <w:r w:rsidR="0005231A">
        <w:rPr>
          <w:rFonts w:ascii="Times New Roman" w:hAnsi="Times New Roman"/>
          <w:sz w:val="28"/>
          <w:szCs w:val="28"/>
        </w:rPr>
        <w:t>А.П.</w:t>
      </w:r>
      <w:r w:rsidR="002675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>
        <w:rPr>
          <w:rFonts w:ascii="Times New Roman" w:hAnsi="Times New Roman"/>
          <w:sz w:val="28"/>
          <w:szCs w:val="28"/>
        </w:rPr>
        <w:t>виновным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="00DB2EA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5E7C37" w:rsidP="005E7C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="004E5026">
        <w:rPr>
          <w:rFonts w:ascii="Times New Roman" w:hAnsi="Times New Roman"/>
          <w:sz w:val="28"/>
          <w:szCs w:val="28"/>
        </w:rPr>
        <w:t>дней</w:t>
      </w:r>
      <w:r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>
        <w:rPr>
          <w:rFonts w:ascii="Times New Roman" w:hAnsi="Times New Roman"/>
          <w:sz w:val="28"/>
          <w:szCs w:val="28"/>
        </w:rPr>
        <w:t>через мирового судью</w:t>
      </w:r>
      <w:r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5E7C37" w:rsidP="005E7C3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3854" w:rsidP="00D4385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Мировой судья</w:t>
      </w:r>
    </w:p>
    <w:p w:rsidR="00D43854" w:rsidP="00D4385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судебного участка № 2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А.В. Воробьева</w:t>
      </w:r>
    </w:p>
    <w:p w:rsidR="00220565" w:rsidP="00D4385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 </w:t>
      </w:r>
    </w:p>
    <w:sectPr w:rsidSect="003D3AE3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3B9B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05231A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565"/>
    <w:rsid w:val="0005231A"/>
    <w:rsid w:val="000A6A40"/>
    <w:rsid w:val="000B54BC"/>
    <w:rsid w:val="000D1279"/>
    <w:rsid w:val="000E51D1"/>
    <w:rsid w:val="00135AF1"/>
    <w:rsid w:val="001720DF"/>
    <w:rsid w:val="00190AE5"/>
    <w:rsid w:val="001943C7"/>
    <w:rsid w:val="001B2E7C"/>
    <w:rsid w:val="001B4D27"/>
    <w:rsid w:val="001C2A19"/>
    <w:rsid w:val="001D5AF0"/>
    <w:rsid w:val="00205CBE"/>
    <w:rsid w:val="00211531"/>
    <w:rsid w:val="002138E1"/>
    <w:rsid w:val="00220565"/>
    <w:rsid w:val="00233AF2"/>
    <w:rsid w:val="002576DD"/>
    <w:rsid w:val="002675F9"/>
    <w:rsid w:val="00271964"/>
    <w:rsid w:val="0027707C"/>
    <w:rsid w:val="002B137B"/>
    <w:rsid w:val="002D5E7E"/>
    <w:rsid w:val="00301F2E"/>
    <w:rsid w:val="003525F4"/>
    <w:rsid w:val="003A01C3"/>
    <w:rsid w:val="003A3649"/>
    <w:rsid w:val="003D3AE3"/>
    <w:rsid w:val="00416242"/>
    <w:rsid w:val="00423F7D"/>
    <w:rsid w:val="00440752"/>
    <w:rsid w:val="004E5026"/>
    <w:rsid w:val="005219F2"/>
    <w:rsid w:val="00585C3B"/>
    <w:rsid w:val="00587E81"/>
    <w:rsid w:val="005E7C37"/>
    <w:rsid w:val="005F25FD"/>
    <w:rsid w:val="00610EBF"/>
    <w:rsid w:val="00630F7C"/>
    <w:rsid w:val="00690B75"/>
    <w:rsid w:val="0069746D"/>
    <w:rsid w:val="006A3B71"/>
    <w:rsid w:val="0072426B"/>
    <w:rsid w:val="00780F32"/>
    <w:rsid w:val="007C5655"/>
    <w:rsid w:val="007D314D"/>
    <w:rsid w:val="007D672B"/>
    <w:rsid w:val="007D7DDE"/>
    <w:rsid w:val="007F138E"/>
    <w:rsid w:val="008548BD"/>
    <w:rsid w:val="008720C8"/>
    <w:rsid w:val="008927E0"/>
    <w:rsid w:val="008E4020"/>
    <w:rsid w:val="008F3B9B"/>
    <w:rsid w:val="00916A88"/>
    <w:rsid w:val="00930627"/>
    <w:rsid w:val="00961F1F"/>
    <w:rsid w:val="009B62E5"/>
    <w:rsid w:val="009E3B5E"/>
    <w:rsid w:val="00A163D7"/>
    <w:rsid w:val="00A21120"/>
    <w:rsid w:val="00A6440A"/>
    <w:rsid w:val="00A80B6D"/>
    <w:rsid w:val="00AA5A9A"/>
    <w:rsid w:val="00AD167C"/>
    <w:rsid w:val="00AE3E6E"/>
    <w:rsid w:val="00AE5786"/>
    <w:rsid w:val="00B240C0"/>
    <w:rsid w:val="00BB1422"/>
    <w:rsid w:val="00BC2DBE"/>
    <w:rsid w:val="00BD695A"/>
    <w:rsid w:val="00BE2DDB"/>
    <w:rsid w:val="00BE324D"/>
    <w:rsid w:val="00C33E57"/>
    <w:rsid w:val="00C761FA"/>
    <w:rsid w:val="00C84490"/>
    <w:rsid w:val="00C87911"/>
    <w:rsid w:val="00C90CEE"/>
    <w:rsid w:val="00CD3957"/>
    <w:rsid w:val="00D100DD"/>
    <w:rsid w:val="00D36D4A"/>
    <w:rsid w:val="00D43854"/>
    <w:rsid w:val="00D52DC2"/>
    <w:rsid w:val="00D871C3"/>
    <w:rsid w:val="00DB2EA3"/>
    <w:rsid w:val="00DB38BD"/>
    <w:rsid w:val="00DF52F1"/>
    <w:rsid w:val="00E37CFE"/>
    <w:rsid w:val="00E8442A"/>
    <w:rsid w:val="00EB6524"/>
    <w:rsid w:val="00F51582"/>
    <w:rsid w:val="00F71F5D"/>
    <w:rsid w:val="00FB76F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FCB243C1-B9B7-44FE-A314-DEE864B3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DD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BE2DDB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BE2DD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BE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BE2DDB"/>
    <w:rPr>
      <w:rFonts w:cs="Times New Roman"/>
    </w:rPr>
  </w:style>
  <w:style w:type="paragraph" w:styleId="Footer">
    <w:name w:val="footer"/>
    <w:basedOn w:val="Normal"/>
    <w:link w:val="a1"/>
    <w:uiPriority w:val="99"/>
    <w:rsid w:val="00BE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BE2DDB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BE2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BE2DD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Subtitle"/>
    <w:link w:val="a3"/>
    <w:qFormat/>
    <w:locked/>
    <w:rsid w:val="00BE2DD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3">
    <w:name w:val="Название Знак"/>
    <w:basedOn w:val="DefaultParagraphFont"/>
    <w:link w:val="Title"/>
    <w:rsid w:val="00BE2DDB"/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Subtitle">
    <w:name w:val="Subtitle"/>
    <w:basedOn w:val="Normal"/>
    <w:next w:val="Normal"/>
    <w:link w:val="a4"/>
    <w:qFormat/>
    <w:locked/>
    <w:rsid w:val="00BE2DD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DefaultParagraphFont"/>
    <w:link w:val="Subtitle"/>
    <w:rsid w:val="00BE2D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21">
    <w:name w:val="Основной текст 21"/>
    <w:basedOn w:val="Normal"/>
    <w:rsid w:val="00690B7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